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C8E0">
      <w:pPr>
        <w:jc w:val="both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300C17A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川南妇女儿童医院建设项目</w:t>
      </w:r>
    </w:p>
    <w:p w14:paraId="7B1FBF66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室内环境空气检测服务项目报价单（模板）</w:t>
      </w:r>
    </w:p>
    <w:p w14:paraId="2C03B5B4">
      <w:pPr>
        <w:jc w:val="center"/>
        <w:rPr>
          <w:rFonts w:hint="default"/>
          <w:b/>
          <w:sz w:val="32"/>
          <w:szCs w:val="32"/>
          <w:lang w:val="en-US" w:eastAsia="zh-CN"/>
        </w:rPr>
      </w:pPr>
    </w:p>
    <w:p w14:paraId="0BC9B1D2">
      <w:r>
        <w:rPr>
          <w:rFonts w:hint="eastAsia"/>
        </w:rPr>
        <w:t>报名公司名称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4"/>
        <w:tblpPr w:leftFromText="180" w:rightFromText="180" w:vertAnchor="text" w:horzAnchor="page" w:tblpX="1958" w:tblpY="646"/>
        <w:tblOverlap w:val="never"/>
        <w:tblW w:w="12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006"/>
        <w:gridCol w:w="2494"/>
        <w:gridCol w:w="2186"/>
        <w:gridCol w:w="2880"/>
      </w:tblGrid>
      <w:tr w14:paraId="01EF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E544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检测点位（个）</w:t>
            </w:r>
          </w:p>
        </w:tc>
        <w:tc>
          <w:tcPr>
            <w:tcW w:w="3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09008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服务资质是否符合国家、省、市法律法规及行业标准</w:t>
            </w:r>
          </w:p>
        </w:tc>
        <w:tc>
          <w:tcPr>
            <w:tcW w:w="2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741A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是否满足医院需求</w:t>
            </w:r>
          </w:p>
        </w:tc>
        <w:tc>
          <w:tcPr>
            <w:tcW w:w="2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C70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服务团队人员数量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5CE31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单价（元/个）</w:t>
            </w:r>
          </w:p>
        </w:tc>
      </w:tr>
      <w:tr w14:paraId="14B3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A9C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79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FB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96E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009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EC0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0CC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6F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954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5D8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508D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B9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35A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5EC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6DA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CFC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F0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E5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105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297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AC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D4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9A9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A6A09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BDAEDB-898C-4D72-8569-EA9EE41233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C0D9A0-263C-4CF9-AE79-3549174CA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537C"/>
    <w:rsid w:val="41284F30"/>
    <w:rsid w:val="4B431506"/>
    <w:rsid w:val="54C063E3"/>
    <w:rsid w:val="550E537C"/>
    <w:rsid w:val="579A1041"/>
    <w:rsid w:val="675D13F2"/>
    <w:rsid w:val="68B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2024-11-22T08:45:00Z</dcterms:created>
  <dc:creator>胡婷</dc:creator>
  <cp:lastModifiedBy>胡婷</cp:lastModifiedBy>
  <dcterms:modified xsi:type="dcterms:W3CDTF">2024-11-22T09:10:10Z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1901585EA74F48899A06AAC903EF459A_11</vt:lpwstr>
  </property>
</Properties>
</file>